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322E" w:rsidRDefault="006B322E" w:rsidP="00CC1289">
      <w:pPr>
        <w:jc w:val="center"/>
        <w:rPr>
          <w:b/>
          <w:sz w:val="28"/>
        </w:rPr>
      </w:pPr>
      <w:r w:rsidRPr="006B322E">
        <w:rPr>
          <w:b/>
          <w:sz w:val="40"/>
        </w:rPr>
        <w:t>Safe School Travel</w:t>
      </w:r>
      <w:r w:rsidRPr="006B322E">
        <w:rPr>
          <w:b/>
        </w:rPr>
        <w:br/>
      </w:r>
      <w:r w:rsidRPr="006B322E">
        <w:rPr>
          <w:b/>
          <w:sz w:val="28"/>
        </w:rPr>
        <w:t>Toolkit</w:t>
      </w:r>
    </w:p>
    <w:p w:rsidR="006B322E" w:rsidRDefault="006B322E" w:rsidP="006B322E">
      <w:pPr>
        <w:jc w:val="center"/>
        <w:rPr>
          <w:b/>
        </w:rPr>
      </w:pPr>
    </w:p>
    <w:p w:rsidR="006B322E" w:rsidRDefault="006B322E" w:rsidP="006B322E">
      <w:r>
        <w:t>This toolkit can be used to help share Lothian’s recommended steps for safe travel on our services. Included are digital assets which can be used on social media (Facebook, Twitter and Instagram) or in parent/guardian communications like newsletters.</w:t>
      </w:r>
    </w:p>
    <w:p w:rsidR="006B322E" w:rsidRDefault="006B322E" w:rsidP="006B322E">
      <w:r>
        <w:t>Below are some suggested social media posts which can be adapted as needed to personalise messages.</w:t>
      </w:r>
      <w:r w:rsidR="00BA579F">
        <w:t xml:space="preserve"> You are welcome to tag us in your posts using the following handles: </w:t>
      </w:r>
      <w:hyperlink r:id="rId7" w:history="1">
        <w:r w:rsidR="00BA579F" w:rsidRPr="00BA579F">
          <w:rPr>
            <w:rStyle w:val="Hyperlink"/>
          </w:rPr>
          <w:t>Twitter - @</w:t>
        </w:r>
        <w:proofErr w:type="spellStart"/>
        <w:r w:rsidR="00BA579F" w:rsidRPr="00BA579F">
          <w:rPr>
            <w:rStyle w:val="Hyperlink"/>
          </w:rPr>
          <w:t>on_lothianbuses</w:t>
        </w:r>
        <w:proofErr w:type="spellEnd"/>
      </w:hyperlink>
      <w:r w:rsidR="00BA579F">
        <w:t xml:space="preserve">; </w:t>
      </w:r>
      <w:hyperlink r:id="rId8" w:history="1">
        <w:r w:rsidR="00BA579F" w:rsidRPr="00BA579F">
          <w:rPr>
            <w:rStyle w:val="Hyperlink"/>
          </w:rPr>
          <w:t>Facebook - @</w:t>
        </w:r>
        <w:proofErr w:type="spellStart"/>
        <w:r w:rsidR="00BA579F" w:rsidRPr="00BA579F">
          <w:rPr>
            <w:rStyle w:val="Hyperlink"/>
          </w:rPr>
          <w:t>lothianbuses</w:t>
        </w:r>
        <w:proofErr w:type="spellEnd"/>
      </w:hyperlink>
      <w:r w:rsidR="00BA579F">
        <w:t xml:space="preserve">; </w:t>
      </w:r>
      <w:hyperlink r:id="rId9" w:history="1">
        <w:r w:rsidR="00BA579F" w:rsidRPr="00BA579F">
          <w:rPr>
            <w:rStyle w:val="Hyperlink"/>
          </w:rPr>
          <w:t>Instagram - @</w:t>
        </w:r>
        <w:proofErr w:type="spellStart"/>
        <w:r w:rsidR="00BA579F" w:rsidRPr="00BA579F">
          <w:rPr>
            <w:rStyle w:val="Hyperlink"/>
          </w:rPr>
          <w:t>lothianbuses</w:t>
        </w:r>
        <w:proofErr w:type="spellEnd"/>
      </w:hyperlink>
      <w:r w:rsidR="00BA579F">
        <w:t xml:space="preserve">. </w:t>
      </w:r>
    </w:p>
    <w:p w:rsidR="006B322E" w:rsidRDefault="006B322E" w:rsidP="006B322E">
      <w:pPr>
        <w:rPr>
          <w:b/>
          <w:sz w:val="24"/>
        </w:rPr>
      </w:pPr>
    </w:p>
    <w:tbl>
      <w:tblPr>
        <w:tblStyle w:val="TableGrid"/>
        <w:tblW w:w="9351" w:type="dxa"/>
        <w:tblLook w:val="04A0" w:firstRow="1" w:lastRow="0" w:firstColumn="1" w:lastColumn="0" w:noHBand="0" w:noVBand="1"/>
      </w:tblPr>
      <w:tblGrid>
        <w:gridCol w:w="2369"/>
        <w:gridCol w:w="6982"/>
      </w:tblGrid>
      <w:tr w:rsidR="00CC1289" w:rsidTr="00CC1289">
        <w:tc>
          <w:tcPr>
            <w:tcW w:w="2369" w:type="dxa"/>
            <w:shd w:val="clear" w:color="auto" w:fill="A6A6A6" w:themeFill="background1" w:themeFillShade="A6"/>
          </w:tcPr>
          <w:p w:rsidR="00CC1289" w:rsidRDefault="00CC1289" w:rsidP="006B322E">
            <w:pPr>
              <w:rPr>
                <w:b/>
                <w:sz w:val="24"/>
              </w:rPr>
            </w:pPr>
            <w:r>
              <w:rPr>
                <w:b/>
                <w:sz w:val="24"/>
              </w:rPr>
              <w:t>Intended audience</w:t>
            </w:r>
          </w:p>
        </w:tc>
        <w:tc>
          <w:tcPr>
            <w:tcW w:w="6982" w:type="dxa"/>
            <w:shd w:val="clear" w:color="auto" w:fill="A6A6A6" w:themeFill="background1" w:themeFillShade="A6"/>
          </w:tcPr>
          <w:p w:rsidR="00CC1289" w:rsidRPr="00BA579F" w:rsidRDefault="00CC1289" w:rsidP="00BA579F">
            <w:pPr>
              <w:rPr>
                <w:b/>
              </w:rPr>
            </w:pPr>
            <w:r w:rsidRPr="00BA579F">
              <w:rPr>
                <w:b/>
              </w:rPr>
              <w:t>Message</w:t>
            </w:r>
          </w:p>
        </w:tc>
      </w:tr>
      <w:tr w:rsidR="00CC1289" w:rsidTr="00CC1289">
        <w:tc>
          <w:tcPr>
            <w:tcW w:w="2369" w:type="dxa"/>
          </w:tcPr>
          <w:p w:rsidR="00CC1289" w:rsidRPr="00CC1289" w:rsidRDefault="00CC1289" w:rsidP="006B322E">
            <w:pPr>
              <w:rPr>
                <w:sz w:val="24"/>
              </w:rPr>
            </w:pPr>
            <w:r w:rsidRPr="00CC1289">
              <w:rPr>
                <w:sz w:val="24"/>
              </w:rPr>
              <w:t>Pupils</w:t>
            </w:r>
          </w:p>
        </w:tc>
        <w:tc>
          <w:tcPr>
            <w:tcW w:w="6982" w:type="dxa"/>
          </w:tcPr>
          <w:p w:rsidR="00CC1289" w:rsidRDefault="00CC1289" w:rsidP="00BA579F">
            <w:pPr>
              <w:rPr>
                <w:i/>
              </w:rPr>
            </w:pPr>
            <w:r w:rsidRPr="00BA579F">
              <w:rPr>
                <w:i/>
              </w:rPr>
              <w:t xml:space="preserve">Stay safe when travelling with </w:t>
            </w:r>
            <w:r>
              <w:rPr>
                <w:i/>
              </w:rPr>
              <w:t>Lothian Buses</w:t>
            </w:r>
            <w:r w:rsidRPr="00BA579F">
              <w:rPr>
                <w:i/>
              </w:rPr>
              <w:t>. Follow their recommended steps for #</w:t>
            </w:r>
            <w:proofErr w:type="spellStart"/>
            <w:r w:rsidRPr="00BA579F">
              <w:rPr>
                <w:i/>
              </w:rPr>
              <w:t>SafeSchoolTravel</w:t>
            </w:r>
            <w:proofErr w:type="spellEnd"/>
            <w:r w:rsidRPr="00BA579F">
              <w:rPr>
                <w:i/>
              </w:rPr>
              <w:t xml:space="preserve"> and make sure you:</w:t>
            </w:r>
          </w:p>
          <w:p w:rsidR="00CC1289" w:rsidRPr="00BA579F" w:rsidRDefault="00CC1289" w:rsidP="00BA579F">
            <w:pPr>
              <w:pStyle w:val="ListParagraph"/>
              <w:numPr>
                <w:ilvl w:val="0"/>
                <w:numId w:val="1"/>
              </w:numPr>
              <w:rPr>
                <w:i/>
              </w:rPr>
            </w:pPr>
            <w:r w:rsidRPr="00BA579F">
              <w:rPr>
                <w:i/>
              </w:rPr>
              <w:t>Wear a face covering (unless exempt)</w:t>
            </w:r>
          </w:p>
          <w:p w:rsidR="00CC1289" w:rsidRPr="00BA579F" w:rsidRDefault="00CC1289" w:rsidP="00BA579F">
            <w:pPr>
              <w:pStyle w:val="ListParagraph"/>
              <w:numPr>
                <w:ilvl w:val="0"/>
                <w:numId w:val="1"/>
              </w:numPr>
              <w:rPr>
                <w:i/>
              </w:rPr>
            </w:pPr>
            <w:r w:rsidRPr="00BA579F">
              <w:rPr>
                <w:i/>
              </w:rPr>
              <w:t>Wash your hands or use sanitiser before travelling</w:t>
            </w:r>
          </w:p>
          <w:p w:rsidR="00CC1289" w:rsidRPr="00BA579F" w:rsidRDefault="00CC1289" w:rsidP="00BA579F">
            <w:pPr>
              <w:pStyle w:val="ListParagraph"/>
              <w:numPr>
                <w:ilvl w:val="0"/>
                <w:numId w:val="1"/>
              </w:numPr>
              <w:rPr>
                <w:i/>
              </w:rPr>
            </w:pPr>
            <w:r w:rsidRPr="00BA579F">
              <w:rPr>
                <w:i/>
              </w:rPr>
              <w:t xml:space="preserve">Sit apart from friends </w:t>
            </w:r>
            <w:r>
              <w:rPr>
                <w:i/>
              </w:rPr>
              <w:t>&amp;</w:t>
            </w:r>
            <w:r w:rsidRPr="00BA579F">
              <w:rPr>
                <w:i/>
              </w:rPr>
              <w:t xml:space="preserve"> avoid crowding others</w:t>
            </w:r>
          </w:p>
          <w:p w:rsidR="00CC1289" w:rsidRPr="00BA579F" w:rsidRDefault="00CC1289" w:rsidP="00BA579F">
            <w:pPr>
              <w:rPr>
                <w:i/>
              </w:rPr>
            </w:pPr>
            <w:r w:rsidRPr="00BA579F">
              <w:rPr>
                <w:i/>
              </w:rPr>
              <w:t>Find out more here</w:t>
            </w:r>
            <w:r>
              <w:rPr>
                <w:i/>
              </w:rPr>
              <w:t>:</w:t>
            </w:r>
            <w:r w:rsidRPr="00BA579F">
              <w:rPr>
                <w:i/>
              </w:rPr>
              <w:t> </w:t>
            </w:r>
            <w:hyperlink r:id="rId10" w:tgtFrame="wp-preview-6998" w:history="1">
              <w:r w:rsidRPr="00BA579F">
                <w:rPr>
                  <w:rStyle w:val="Hyperlink"/>
                  <w:i/>
                </w:rPr>
                <w:t>https://www.lothianbuses.com/news/2020/09/safe-school-travel-with-lothian-2/</w:t>
              </w:r>
            </w:hyperlink>
            <w:r w:rsidRPr="00BA579F">
              <w:rPr>
                <w:i/>
              </w:rPr>
              <w:t xml:space="preserve"> </w:t>
            </w:r>
          </w:p>
          <w:p w:rsidR="00CC1289" w:rsidRDefault="00CC1289" w:rsidP="006B322E">
            <w:pPr>
              <w:rPr>
                <w:b/>
                <w:sz w:val="24"/>
              </w:rPr>
            </w:pPr>
          </w:p>
        </w:tc>
      </w:tr>
      <w:tr w:rsidR="00CC1289" w:rsidTr="00CC1289">
        <w:tc>
          <w:tcPr>
            <w:tcW w:w="2369" w:type="dxa"/>
          </w:tcPr>
          <w:p w:rsidR="00CC1289" w:rsidRPr="00CC1289" w:rsidRDefault="00CC1289" w:rsidP="006B322E">
            <w:pPr>
              <w:rPr>
                <w:sz w:val="24"/>
              </w:rPr>
            </w:pPr>
            <w:r w:rsidRPr="00CC1289">
              <w:rPr>
                <w:sz w:val="24"/>
              </w:rPr>
              <w:t>Pupils</w:t>
            </w:r>
          </w:p>
        </w:tc>
        <w:tc>
          <w:tcPr>
            <w:tcW w:w="6982" w:type="dxa"/>
          </w:tcPr>
          <w:p w:rsidR="00CC1289" w:rsidRPr="00BA579F" w:rsidRDefault="00CC1289" w:rsidP="00BA579F">
            <w:pPr>
              <w:rPr>
                <w:i/>
              </w:rPr>
            </w:pPr>
            <w:r w:rsidRPr="00BA579F">
              <w:rPr>
                <w:i/>
              </w:rPr>
              <w:t xml:space="preserve">Travelling by bus to school? Keep yourself and other passengers safe by following all </w:t>
            </w:r>
            <w:r>
              <w:rPr>
                <w:i/>
              </w:rPr>
              <w:t>Lothian Buses</w:t>
            </w:r>
            <w:r w:rsidRPr="00BA579F">
              <w:rPr>
                <w:i/>
              </w:rPr>
              <w:t xml:space="preserve"> guidance:</w:t>
            </w:r>
          </w:p>
          <w:p w:rsidR="00CC1289" w:rsidRDefault="00CC1289" w:rsidP="00BA579F">
            <w:pPr>
              <w:pStyle w:val="ListParagraph"/>
              <w:numPr>
                <w:ilvl w:val="0"/>
                <w:numId w:val="3"/>
              </w:numPr>
              <w:rPr>
                <w:i/>
              </w:rPr>
            </w:pPr>
            <w:r w:rsidRPr="00BA579F">
              <w:rPr>
                <w:i/>
              </w:rPr>
              <w:t>Wash your hands or use sanitiser before travelling</w:t>
            </w:r>
          </w:p>
          <w:p w:rsidR="00CC1289" w:rsidRDefault="00CC1289" w:rsidP="00BA579F">
            <w:pPr>
              <w:pStyle w:val="ListParagraph"/>
              <w:numPr>
                <w:ilvl w:val="0"/>
                <w:numId w:val="3"/>
              </w:numPr>
              <w:rPr>
                <w:i/>
              </w:rPr>
            </w:pPr>
            <w:r w:rsidRPr="00BA579F">
              <w:rPr>
                <w:i/>
              </w:rPr>
              <w:t>Wear a face covering (unless exempt)</w:t>
            </w:r>
          </w:p>
          <w:p w:rsidR="00CC1289" w:rsidRPr="00BA579F" w:rsidRDefault="00CC1289" w:rsidP="00BA579F">
            <w:pPr>
              <w:pStyle w:val="ListParagraph"/>
              <w:numPr>
                <w:ilvl w:val="0"/>
                <w:numId w:val="3"/>
              </w:numPr>
              <w:rPr>
                <w:i/>
              </w:rPr>
            </w:pPr>
            <w:r>
              <w:rPr>
                <w:i/>
              </w:rPr>
              <w:t>Board one at a time</w:t>
            </w:r>
          </w:p>
          <w:p w:rsidR="00CC1289" w:rsidRDefault="00CC1289" w:rsidP="00BA579F">
            <w:pPr>
              <w:pStyle w:val="ListParagraph"/>
              <w:numPr>
                <w:ilvl w:val="0"/>
                <w:numId w:val="3"/>
              </w:numPr>
              <w:rPr>
                <w:i/>
              </w:rPr>
            </w:pPr>
            <w:r w:rsidRPr="00BA579F">
              <w:rPr>
                <w:i/>
              </w:rPr>
              <w:t xml:space="preserve">Sit apart from friends </w:t>
            </w:r>
            <w:r>
              <w:rPr>
                <w:i/>
              </w:rPr>
              <w:t>&amp;</w:t>
            </w:r>
            <w:r w:rsidRPr="00BA579F">
              <w:rPr>
                <w:i/>
              </w:rPr>
              <w:t xml:space="preserve"> avoid crowding others</w:t>
            </w:r>
          </w:p>
          <w:p w:rsidR="00CC1289" w:rsidRDefault="00CC1289" w:rsidP="00BA579F">
            <w:pPr>
              <w:pStyle w:val="ListParagraph"/>
              <w:numPr>
                <w:ilvl w:val="0"/>
                <w:numId w:val="3"/>
              </w:numPr>
              <w:rPr>
                <w:i/>
              </w:rPr>
            </w:pPr>
            <w:r>
              <w:rPr>
                <w:i/>
              </w:rPr>
              <w:t>Where possible avoid paying with cash</w:t>
            </w:r>
          </w:p>
          <w:p w:rsidR="00CC1289" w:rsidRPr="00CC1289" w:rsidRDefault="00CC1289" w:rsidP="00CC1289">
            <w:pPr>
              <w:pStyle w:val="ListParagraph"/>
              <w:numPr>
                <w:ilvl w:val="0"/>
                <w:numId w:val="3"/>
              </w:numPr>
              <w:rPr>
                <w:i/>
              </w:rPr>
            </w:pPr>
            <w:r>
              <w:rPr>
                <w:i/>
              </w:rPr>
              <w:t>Leave windows open</w:t>
            </w:r>
          </w:p>
          <w:p w:rsidR="00CC1289" w:rsidRDefault="00CC1289" w:rsidP="006B322E">
            <w:pPr>
              <w:rPr>
                <w:b/>
                <w:sz w:val="24"/>
              </w:rPr>
            </w:pPr>
          </w:p>
        </w:tc>
      </w:tr>
      <w:tr w:rsidR="00CC1289" w:rsidTr="00CC1289">
        <w:tc>
          <w:tcPr>
            <w:tcW w:w="2369" w:type="dxa"/>
          </w:tcPr>
          <w:p w:rsidR="00CC1289" w:rsidRPr="00CC1289" w:rsidRDefault="00CC1289" w:rsidP="006B322E">
            <w:pPr>
              <w:rPr>
                <w:sz w:val="24"/>
              </w:rPr>
            </w:pPr>
            <w:r w:rsidRPr="00CC1289">
              <w:rPr>
                <w:sz w:val="24"/>
              </w:rPr>
              <w:t>Pupils</w:t>
            </w:r>
          </w:p>
        </w:tc>
        <w:tc>
          <w:tcPr>
            <w:tcW w:w="6982" w:type="dxa"/>
          </w:tcPr>
          <w:p w:rsidR="00CC1289" w:rsidRDefault="00CC1289" w:rsidP="00BA579F">
            <w:pPr>
              <w:rPr>
                <w:i/>
              </w:rPr>
            </w:pPr>
            <w:r>
              <w:rPr>
                <w:i/>
              </w:rPr>
              <w:t>Before boarding the bus to school, have you:</w:t>
            </w:r>
          </w:p>
          <w:p w:rsidR="00CC1289" w:rsidRDefault="00CC1289" w:rsidP="00BA579F">
            <w:pPr>
              <w:pStyle w:val="ListParagraph"/>
              <w:numPr>
                <w:ilvl w:val="0"/>
                <w:numId w:val="4"/>
              </w:numPr>
              <w:rPr>
                <w:i/>
              </w:rPr>
            </w:pPr>
            <w:r>
              <w:rPr>
                <w:i/>
              </w:rPr>
              <w:t>Washed your hands/used sanitiser?</w:t>
            </w:r>
          </w:p>
          <w:p w:rsidR="00CC1289" w:rsidRDefault="00CC1289" w:rsidP="00BA579F">
            <w:pPr>
              <w:pStyle w:val="ListParagraph"/>
              <w:numPr>
                <w:ilvl w:val="0"/>
                <w:numId w:val="4"/>
              </w:numPr>
              <w:rPr>
                <w:i/>
              </w:rPr>
            </w:pPr>
            <w:r>
              <w:rPr>
                <w:i/>
              </w:rPr>
              <w:t>Put on your face covering (unless exempt)?</w:t>
            </w:r>
            <w:r>
              <w:rPr>
                <w:i/>
              </w:rPr>
              <w:br/>
            </w:r>
          </w:p>
          <w:p w:rsidR="00CC1289" w:rsidRPr="00BA579F" w:rsidRDefault="00CC1289" w:rsidP="00BA579F">
            <w:pPr>
              <w:rPr>
                <w:i/>
              </w:rPr>
            </w:pPr>
            <w:r>
              <w:rPr>
                <w:i/>
              </w:rPr>
              <w:t>These are just two ways you can protect yourself and other passengers while travelling with @</w:t>
            </w:r>
            <w:proofErr w:type="spellStart"/>
            <w:r>
              <w:rPr>
                <w:i/>
              </w:rPr>
              <w:t>on_lothianbuses</w:t>
            </w:r>
            <w:proofErr w:type="spellEnd"/>
            <w:r>
              <w:rPr>
                <w:i/>
              </w:rPr>
              <w:t xml:space="preserve">. Find out more here: </w:t>
            </w:r>
            <w:hyperlink r:id="rId11" w:tgtFrame="wp-preview-6998" w:history="1">
              <w:r w:rsidRPr="00BA579F">
                <w:rPr>
                  <w:rStyle w:val="Hyperlink"/>
                  <w:i/>
                </w:rPr>
                <w:t>https://www.lothianbuses.com/news/2020/09/safe-school-travel-with-lothian-2/</w:t>
              </w:r>
            </w:hyperlink>
            <w:r w:rsidRPr="00BA579F">
              <w:rPr>
                <w:i/>
              </w:rPr>
              <w:t xml:space="preserve"> </w:t>
            </w:r>
          </w:p>
          <w:p w:rsidR="00CC1289" w:rsidRDefault="00CC1289" w:rsidP="006B322E">
            <w:pPr>
              <w:rPr>
                <w:b/>
                <w:sz w:val="24"/>
              </w:rPr>
            </w:pPr>
          </w:p>
        </w:tc>
      </w:tr>
      <w:tr w:rsidR="00CC1289" w:rsidTr="00CC1289">
        <w:tc>
          <w:tcPr>
            <w:tcW w:w="2369" w:type="dxa"/>
          </w:tcPr>
          <w:p w:rsidR="00CC1289" w:rsidRPr="00CC1289" w:rsidRDefault="00CC1289" w:rsidP="006B322E">
            <w:pPr>
              <w:rPr>
                <w:sz w:val="24"/>
              </w:rPr>
            </w:pPr>
            <w:r>
              <w:rPr>
                <w:sz w:val="24"/>
              </w:rPr>
              <w:t>Parents/guardians</w:t>
            </w:r>
          </w:p>
        </w:tc>
        <w:tc>
          <w:tcPr>
            <w:tcW w:w="6982" w:type="dxa"/>
          </w:tcPr>
          <w:p w:rsidR="00CC1289" w:rsidRDefault="00CC1289" w:rsidP="00BA579F">
            <w:pPr>
              <w:rPr>
                <w:i/>
              </w:rPr>
            </w:pPr>
            <w:r>
              <w:rPr>
                <w:i/>
              </w:rPr>
              <w:t>Help keep your child safe when travelling by bus to school with this advice from Lothian:</w:t>
            </w:r>
            <w:r>
              <w:rPr>
                <w:i/>
              </w:rPr>
              <w:br/>
            </w:r>
          </w:p>
          <w:p w:rsidR="00CC1289" w:rsidRDefault="00CC1289" w:rsidP="00CC1289">
            <w:pPr>
              <w:pStyle w:val="ListParagraph"/>
              <w:numPr>
                <w:ilvl w:val="0"/>
                <w:numId w:val="5"/>
              </w:numPr>
              <w:rPr>
                <w:i/>
              </w:rPr>
            </w:pPr>
            <w:r>
              <w:rPr>
                <w:i/>
              </w:rPr>
              <w:t>Ensure they wear a face covering (unless exempt)</w:t>
            </w:r>
          </w:p>
          <w:p w:rsidR="00CC1289" w:rsidRDefault="00CC1289" w:rsidP="00CC1289">
            <w:pPr>
              <w:pStyle w:val="ListParagraph"/>
              <w:numPr>
                <w:ilvl w:val="0"/>
                <w:numId w:val="5"/>
              </w:numPr>
              <w:rPr>
                <w:i/>
              </w:rPr>
            </w:pPr>
            <w:r>
              <w:rPr>
                <w:i/>
              </w:rPr>
              <w:t>Wash hands or use sanitiser before travelling</w:t>
            </w:r>
          </w:p>
          <w:p w:rsidR="00CC1289" w:rsidRDefault="00CC1289" w:rsidP="00CC1289">
            <w:pPr>
              <w:pStyle w:val="ListParagraph"/>
              <w:numPr>
                <w:ilvl w:val="0"/>
                <w:numId w:val="5"/>
              </w:numPr>
              <w:rPr>
                <w:i/>
              </w:rPr>
            </w:pPr>
            <w:r>
              <w:rPr>
                <w:i/>
              </w:rPr>
              <w:t>Sit apart from friends and avoid crowding others</w:t>
            </w:r>
          </w:p>
          <w:p w:rsidR="00CC1289" w:rsidRPr="00CC1289" w:rsidRDefault="00CC1289" w:rsidP="00CC1289">
            <w:pPr>
              <w:rPr>
                <w:i/>
              </w:rPr>
            </w:pPr>
            <w:r>
              <w:rPr>
                <w:i/>
              </w:rPr>
              <w:lastRenderedPageBreak/>
              <w:t xml:space="preserve">For more guidance on recommended steps for safe travel, visit </w:t>
            </w:r>
            <w:hyperlink r:id="rId12" w:tgtFrame="wp-preview-6998" w:history="1">
              <w:r w:rsidRPr="00BA579F">
                <w:rPr>
                  <w:rStyle w:val="Hyperlink"/>
                  <w:i/>
                </w:rPr>
                <w:t>https://www.lothianbuses.com/news/2020/09/safe-school-travel-with-lothian-2/</w:t>
              </w:r>
            </w:hyperlink>
          </w:p>
          <w:p w:rsidR="00CC1289" w:rsidRDefault="00CC1289" w:rsidP="00BA579F">
            <w:pPr>
              <w:rPr>
                <w:i/>
              </w:rPr>
            </w:pPr>
          </w:p>
          <w:p w:rsidR="00CC1289" w:rsidRDefault="00CC1289" w:rsidP="00BA579F">
            <w:pPr>
              <w:rPr>
                <w:i/>
              </w:rPr>
            </w:pPr>
          </w:p>
        </w:tc>
      </w:tr>
      <w:tr w:rsidR="00CC1289" w:rsidTr="00CC1289">
        <w:tc>
          <w:tcPr>
            <w:tcW w:w="2369" w:type="dxa"/>
          </w:tcPr>
          <w:p w:rsidR="00CC1289" w:rsidRDefault="00CC1289" w:rsidP="006B322E">
            <w:pPr>
              <w:rPr>
                <w:sz w:val="24"/>
              </w:rPr>
            </w:pPr>
            <w:r>
              <w:rPr>
                <w:sz w:val="24"/>
              </w:rPr>
              <w:lastRenderedPageBreak/>
              <w:t>Parents/guardians</w:t>
            </w:r>
          </w:p>
        </w:tc>
        <w:tc>
          <w:tcPr>
            <w:tcW w:w="6982" w:type="dxa"/>
          </w:tcPr>
          <w:p w:rsidR="00CC1289" w:rsidRDefault="00CC1289" w:rsidP="00BA579F">
            <w:pPr>
              <w:rPr>
                <w:i/>
              </w:rPr>
            </w:pPr>
            <w:r>
              <w:rPr>
                <w:i/>
              </w:rPr>
              <w:t xml:space="preserve">Be confident that your child is staying safe by following Lothian’s recommended steps for safe travel: </w:t>
            </w:r>
            <w:hyperlink r:id="rId13" w:tgtFrame="wp-preview-6998" w:history="1">
              <w:r w:rsidRPr="00BA579F">
                <w:rPr>
                  <w:rStyle w:val="Hyperlink"/>
                  <w:i/>
                </w:rPr>
                <w:t>https://www.lothianbuses.com/news/2020/09/safe-school-travel-with-lothian-2/</w:t>
              </w:r>
            </w:hyperlink>
          </w:p>
          <w:p w:rsidR="00CC1289" w:rsidRDefault="00CC1289" w:rsidP="00CC1289">
            <w:pPr>
              <w:rPr>
                <w:i/>
              </w:rPr>
            </w:pPr>
          </w:p>
        </w:tc>
      </w:tr>
    </w:tbl>
    <w:p w:rsidR="00BA579F" w:rsidRDefault="00BA579F" w:rsidP="006B322E">
      <w:pPr>
        <w:rPr>
          <w:b/>
          <w:sz w:val="24"/>
        </w:rPr>
      </w:pPr>
    </w:p>
    <w:p w:rsidR="00BA579F" w:rsidRPr="006B322E" w:rsidRDefault="00BA579F" w:rsidP="006B322E">
      <w:pPr>
        <w:rPr>
          <w:b/>
          <w:sz w:val="24"/>
        </w:rPr>
      </w:pPr>
    </w:p>
    <w:p w:rsidR="00DF0930" w:rsidRDefault="00DF0930" w:rsidP="00BA579F">
      <w:pPr>
        <w:rPr>
          <w:i/>
        </w:rPr>
      </w:pPr>
    </w:p>
    <w:p w:rsidR="00DF0930" w:rsidRPr="00C35DF1" w:rsidRDefault="00DF0930" w:rsidP="00BA579F">
      <w:pPr>
        <w:rPr>
          <w:b/>
        </w:rPr>
      </w:pPr>
      <w:r w:rsidRPr="00C35DF1">
        <w:rPr>
          <w:b/>
        </w:rPr>
        <w:t xml:space="preserve">Other useful links are </w:t>
      </w:r>
      <w:r w:rsidR="00C35DF1" w:rsidRPr="00C35DF1">
        <w:rPr>
          <w:b/>
        </w:rPr>
        <w:t>available</w:t>
      </w:r>
      <w:r w:rsidRPr="00C35DF1">
        <w:rPr>
          <w:b/>
        </w:rPr>
        <w:t xml:space="preserve"> below:</w:t>
      </w:r>
    </w:p>
    <w:p w:rsidR="00C35DF1" w:rsidRDefault="00C35DF1" w:rsidP="00BA579F">
      <w:hyperlink r:id="rId14" w:anchor=":~:text=%E2%80%9CSchools%20will%20be%20asked%20to,they%20wish%20to%20do%20so." w:history="1">
        <w:r w:rsidRPr="00C35DF1">
          <w:rPr>
            <w:rStyle w:val="Hyperlink"/>
          </w:rPr>
          <w:t>Scottish Government – Face Coverings in Schools</w:t>
        </w:r>
      </w:hyperlink>
    </w:p>
    <w:p w:rsidR="00C35DF1" w:rsidRDefault="00C35DF1" w:rsidP="00BA579F">
      <w:hyperlink r:id="rId15" w:history="1">
        <w:r w:rsidRPr="00C35DF1">
          <w:rPr>
            <w:rStyle w:val="Hyperlink"/>
          </w:rPr>
          <w:t>Scottish Government – Coronavirus in Scotland</w:t>
        </w:r>
      </w:hyperlink>
    </w:p>
    <w:p w:rsidR="00C35DF1" w:rsidRDefault="00C35DF1" w:rsidP="00C35DF1">
      <w:hyperlink r:id="rId16" w:history="1">
        <w:r w:rsidRPr="00C35DF1">
          <w:rPr>
            <w:rStyle w:val="Hyperlink"/>
          </w:rPr>
          <w:t xml:space="preserve">Lothian Buses – Help Us </w:t>
        </w:r>
        <w:proofErr w:type="gramStart"/>
        <w:r w:rsidRPr="00C35DF1">
          <w:rPr>
            <w:rStyle w:val="Hyperlink"/>
          </w:rPr>
          <w:t>To</w:t>
        </w:r>
        <w:proofErr w:type="gramEnd"/>
        <w:r w:rsidRPr="00C35DF1">
          <w:rPr>
            <w:rStyle w:val="Hyperlink"/>
          </w:rPr>
          <w:t xml:space="preserve"> Help You</w:t>
        </w:r>
      </w:hyperlink>
    </w:p>
    <w:p w:rsidR="00C35DF1" w:rsidRDefault="00C35DF1" w:rsidP="00C35DF1">
      <w:hyperlink r:id="rId17" w:history="1">
        <w:r w:rsidRPr="00C35DF1">
          <w:rPr>
            <w:rStyle w:val="Hyperlink"/>
          </w:rPr>
          <w:t>NHS Inform</w:t>
        </w:r>
      </w:hyperlink>
      <w:bookmarkStart w:id="0" w:name="_GoBack"/>
      <w:bookmarkEnd w:id="0"/>
    </w:p>
    <w:p w:rsidR="00C35DF1" w:rsidRPr="00DF0930" w:rsidRDefault="00C35DF1" w:rsidP="00BA579F"/>
    <w:p w:rsidR="00BA579F" w:rsidRPr="00BA579F" w:rsidRDefault="00BA579F" w:rsidP="00BA579F">
      <w:pPr>
        <w:rPr>
          <w:i/>
        </w:rPr>
      </w:pPr>
    </w:p>
    <w:sectPr w:rsidR="00BA579F" w:rsidRPr="00BA579F">
      <w:head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133F" w:rsidRDefault="00FE133F" w:rsidP="006B322E">
      <w:pPr>
        <w:spacing w:after="0" w:line="240" w:lineRule="auto"/>
      </w:pPr>
      <w:r>
        <w:separator/>
      </w:r>
    </w:p>
  </w:endnote>
  <w:endnote w:type="continuationSeparator" w:id="0">
    <w:p w:rsidR="00FE133F" w:rsidRDefault="00FE133F" w:rsidP="006B32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133F" w:rsidRDefault="00FE133F" w:rsidP="006B322E">
      <w:pPr>
        <w:spacing w:after="0" w:line="240" w:lineRule="auto"/>
      </w:pPr>
      <w:r>
        <w:separator/>
      </w:r>
    </w:p>
  </w:footnote>
  <w:footnote w:type="continuationSeparator" w:id="0">
    <w:p w:rsidR="00FE133F" w:rsidRDefault="00FE133F" w:rsidP="006B32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322E" w:rsidRDefault="006B322E" w:rsidP="006B322E">
    <w:pPr>
      <w:pStyle w:val="Header"/>
      <w:jc w:val="center"/>
    </w:pPr>
    <w:r>
      <w:rPr>
        <w:noProof/>
      </w:rPr>
      <w:drawing>
        <wp:inline distT="0" distB="0" distL="0" distR="0">
          <wp:extent cx="2880156" cy="635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thian Logo _ CMYK MADDER.png"/>
                  <pic:cNvPicPr/>
                </pic:nvPicPr>
                <pic:blipFill>
                  <a:blip r:embed="rId1">
                    <a:extLst>
                      <a:ext uri="{28A0092B-C50C-407E-A947-70E740481C1C}">
                        <a14:useLocalDpi xmlns:a14="http://schemas.microsoft.com/office/drawing/2010/main" val="0"/>
                      </a:ext>
                    </a:extLst>
                  </a:blip>
                  <a:stretch>
                    <a:fillRect/>
                  </a:stretch>
                </pic:blipFill>
                <pic:spPr>
                  <a:xfrm>
                    <a:off x="0" y="0"/>
                    <a:ext cx="2993581" cy="660007"/>
                  </a:xfrm>
                  <a:prstGeom prst="rect">
                    <a:avLst/>
                  </a:prstGeom>
                </pic:spPr>
              </pic:pic>
            </a:graphicData>
          </a:graphic>
        </wp:inline>
      </w:drawing>
    </w:r>
  </w:p>
  <w:p w:rsidR="00CC1289" w:rsidRDefault="00CC1289" w:rsidP="006B322E">
    <w:pPr>
      <w:pStyle w:val="Header"/>
      <w:jc w:val="center"/>
    </w:pPr>
  </w:p>
  <w:p w:rsidR="00CC1289" w:rsidRDefault="00CC1289" w:rsidP="006B322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F91E3C"/>
    <w:multiLevelType w:val="hybridMultilevel"/>
    <w:tmpl w:val="24B6DD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95414D"/>
    <w:multiLevelType w:val="hybridMultilevel"/>
    <w:tmpl w:val="BCC8EB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7663404"/>
    <w:multiLevelType w:val="hybridMultilevel"/>
    <w:tmpl w:val="96026D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77C6AE4"/>
    <w:multiLevelType w:val="hybridMultilevel"/>
    <w:tmpl w:val="E3B4FAC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9A00626"/>
    <w:multiLevelType w:val="hybridMultilevel"/>
    <w:tmpl w:val="1A2A30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22E"/>
    <w:rsid w:val="001C2EDA"/>
    <w:rsid w:val="006B322E"/>
    <w:rsid w:val="00BA579F"/>
    <w:rsid w:val="00C35DF1"/>
    <w:rsid w:val="00CC1289"/>
    <w:rsid w:val="00DF0930"/>
    <w:rsid w:val="00FE13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6CD641"/>
  <w15:chartTrackingRefBased/>
  <w15:docId w15:val="{2BC55F57-CF16-4181-8345-5C7FD9F97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322E"/>
  </w:style>
  <w:style w:type="paragraph" w:styleId="Footer">
    <w:name w:val="footer"/>
    <w:basedOn w:val="Normal"/>
    <w:link w:val="FooterChar"/>
    <w:uiPriority w:val="99"/>
    <w:unhideWhenUsed/>
    <w:rsid w:val="006B32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322E"/>
  </w:style>
  <w:style w:type="paragraph" w:styleId="ListParagraph">
    <w:name w:val="List Paragraph"/>
    <w:basedOn w:val="Normal"/>
    <w:uiPriority w:val="34"/>
    <w:qFormat/>
    <w:rsid w:val="006B322E"/>
    <w:pPr>
      <w:ind w:left="720"/>
      <w:contextualSpacing/>
    </w:pPr>
  </w:style>
  <w:style w:type="character" w:styleId="Hyperlink">
    <w:name w:val="Hyperlink"/>
    <w:basedOn w:val="DefaultParagraphFont"/>
    <w:uiPriority w:val="99"/>
    <w:unhideWhenUsed/>
    <w:rsid w:val="006B322E"/>
    <w:rPr>
      <w:color w:val="0563C1" w:themeColor="hyperlink"/>
      <w:u w:val="single"/>
    </w:rPr>
  </w:style>
  <w:style w:type="character" w:styleId="UnresolvedMention">
    <w:name w:val="Unresolved Mention"/>
    <w:basedOn w:val="DefaultParagraphFont"/>
    <w:uiPriority w:val="99"/>
    <w:semiHidden/>
    <w:unhideWhenUsed/>
    <w:rsid w:val="006B322E"/>
    <w:rPr>
      <w:color w:val="605E5C"/>
      <w:shd w:val="clear" w:color="auto" w:fill="E1DFDD"/>
    </w:rPr>
  </w:style>
  <w:style w:type="table" w:styleId="TableGrid">
    <w:name w:val="Table Grid"/>
    <w:basedOn w:val="TableNormal"/>
    <w:uiPriority w:val="39"/>
    <w:rsid w:val="00BA57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35DF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lothianbuses/" TargetMode="External"/><Relationship Id="rId13" Type="http://schemas.openxmlformats.org/officeDocument/2006/relationships/hyperlink" Target="https://www.lothianbuses.com/?p=6998&amp;preview=true"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twitter.com/on_lothianbuses" TargetMode="External"/><Relationship Id="rId12" Type="http://schemas.openxmlformats.org/officeDocument/2006/relationships/hyperlink" Target="https://www.lothianbuses.com/?p=6998&amp;preview=true" TargetMode="External"/><Relationship Id="rId17" Type="http://schemas.openxmlformats.org/officeDocument/2006/relationships/hyperlink" Target="https://www.nhsinform.scot/illnesses-and-conditions/infections-and-poisoning/coronavirus-covid-19" TargetMode="External"/><Relationship Id="rId2" Type="http://schemas.openxmlformats.org/officeDocument/2006/relationships/styles" Target="styles.xml"/><Relationship Id="rId16" Type="http://schemas.openxmlformats.org/officeDocument/2006/relationships/hyperlink" Target="https://www.lothianbuses.com/help-us-to-help-yo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othianbuses.com/?p=6998&amp;preview=true" TargetMode="External"/><Relationship Id="rId5" Type="http://schemas.openxmlformats.org/officeDocument/2006/relationships/footnotes" Target="footnotes.xml"/><Relationship Id="rId15" Type="http://schemas.openxmlformats.org/officeDocument/2006/relationships/hyperlink" Target="https://www.gov.scot/coronavirus-covid-19/" TargetMode="External"/><Relationship Id="rId10" Type="http://schemas.openxmlformats.org/officeDocument/2006/relationships/hyperlink" Target="https://www.lothianbuses.com/?p=6998&amp;preview=tru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instagram.com/lothianbuses/" TargetMode="External"/><Relationship Id="rId14" Type="http://schemas.openxmlformats.org/officeDocument/2006/relationships/hyperlink" Target="https://www.gov.scot/news/face-coverings-in-schoo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522</Words>
  <Characters>2757</Characters>
  <Application>Microsoft Office Word</Application>
  <DocSecurity>0</DocSecurity>
  <Lines>41</Lines>
  <Paragraphs>8</Paragraphs>
  <ScaleCrop>false</ScaleCrop>
  <HeadingPairs>
    <vt:vector size="2" baseType="variant">
      <vt:variant>
        <vt:lpstr>Title</vt:lpstr>
      </vt:variant>
      <vt:variant>
        <vt:i4>1</vt:i4>
      </vt:variant>
    </vt:vector>
  </HeadingPairs>
  <TitlesOfParts>
    <vt:vector size="1" baseType="lpstr">
      <vt:lpstr/>
    </vt:vector>
  </TitlesOfParts>
  <Company>Lothian Buses Ltd</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Karen</dc:creator>
  <cp:keywords/>
  <dc:description/>
  <cp:lastModifiedBy>Keith, Karen</cp:lastModifiedBy>
  <cp:revision>2</cp:revision>
  <dcterms:created xsi:type="dcterms:W3CDTF">2020-09-01T10:47:00Z</dcterms:created>
  <dcterms:modified xsi:type="dcterms:W3CDTF">2020-09-01T11:25:00Z</dcterms:modified>
</cp:coreProperties>
</file>